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EC9" w:rsidRPr="00397EC9" w:rsidRDefault="00397EC9" w:rsidP="00397EC9">
      <w:r w:rsidRPr="00397EC9">
        <w:t>Dear Sir/Madam,</w:t>
      </w:r>
    </w:p>
    <w:p w:rsidR="00397EC9" w:rsidRPr="00397EC9" w:rsidRDefault="00397EC9" w:rsidP="00397EC9">
      <w:proofErr w:type="gramStart"/>
      <w:r w:rsidRPr="00397EC9">
        <w:rPr>
          <w:b/>
        </w:rPr>
        <w:t>Section 1</w:t>
      </w:r>
      <w:r w:rsidRPr="00397EC9">
        <w:t>.</w:t>
      </w:r>
      <w:proofErr w:type="gramEnd"/>
      <w:r w:rsidRPr="00397EC9">
        <w:t xml:space="preserve">  </w:t>
      </w:r>
    </w:p>
    <w:p w:rsidR="00397EC9" w:rsidRPr="00397EC9" w:rsidRDefault="00397EC9" w:rsidP="00397EC9">
      <w:r w:rsidRPr="00397EC9">
        <w:t>We are approaching the time of year where the flu vaccine will be offered to you.  In order to administer the vaccine, nursing staff will be liaising with your GP to establish whether you would like to have the vaccine.</w:t>
      </w:r>
    </w:p>
    <w:p w:rsidR="00397EC9" w:rsidRPr="00397EC9" w:rsidRDefault="00397EC9" w:rsidP="00397EC9">
      <w:r w:rsidRPr="00397EC9">
        <w:t>Please indicate below if you would like the flu vaccine this year.</w:t>
      </w:r>
    </w:p>
    <w:p w:rsidR="00397EC9" w:rsidRPr="00397EC9" w:rsidRDefault="00397EC9" w:rsidP="00397EC9">
      <w:r w:rsidRPr="00397EC9">
        <w:rPr>
          <w:b/>
        </w:rPr>
        <w:t>I do/I do not wish to have the flu vaccine</w:t>
      </w:r>
      <w:r w:rsidRPr="00397EC9">
        <w:t xml:space="preserve"> (Delete as appropriate).</w:t>
      </w:r>
    </w:p>
    <w:p w:rsidR="00397EC9" w:rsidRPr="00397EC9" w:rsidRDefault="00397EC9" w:rsidP="00397EC9">
      <w:r w:rsidRPr="00397EC9">
        <w:t>Signed………………………………………………………………………………………………………………………………..</w:t>
      </w:r>
    </w:p>
    <w:p w:rsidR="00397EC9" w:rsidRPr="00397EC9" w:rsidRDefault="00397EC9" w:rsidP="00397EC9">
      <w:r w:rsidRPr="00397EC9">
        <w:t>Print Name………………………………………………………………………………………………………………………..</w:t>
      </w:r>
    </w:p>
    <w:p w:rsidR="00397EC9" w:rsidRPr="00397EC9" w:rsidRDefault="00397EC9" w:rsidP="00397EC9">
      <w:r w:rsidRPr="00397EC9">
        <w:t>Witnessed by ……………………………………………………………………………………………………………………</w:t>
      </w:r>
    </w:p>
    <w:p w:rsidR="00397EC9" w:rsidRPr="00397EC9" w:rsidRDefault="00397EC9" w:rsidP="00397EC9">
      <w:r w:rsidRPr="00397EC9">
        <w:t>Designation ……………………………………………………………………………………………………………………….</w:t>
      </w:r>
    </w:p>
    <w:p w:rsidR="00397EC9" w:rsidRPr="00397EC9" w:rsidRDefault="00397EC9" w:rsidP="00397EC9">
      <w:pPr>
        <w:rPr>
          <w:b/>
        </w:rPr>
      </w:pPr>
    </w:p>
    <w:p w:rsidR="00397EC9" w:rsidRPr="00397EC9" w:rsidRDefault="00397EC9" w:rsidP="00397EC9">
      <w:proofErr w:type="gramStart"/>
      <w:r w:rsidRPr="00397EC9">
        <w:rPr>
          <w:b/>
        </w:rPr>
        <w:t>Section 2.</w:t>
      </w:r>
      <w:proofErr w:type="gramEnd"/>
      <w:r w:rsidRPr="00397EC9">
        <w:rPr>
          <w:b/>
        </w:rPr>
        <w:t xml:space="preserve"> </w:t>
      </w:r>
      <w:r w:rsidRPr="00397EC9">
        <w:t xml:space="preserve"> </w:t>
      </w:r>
    </w:p>
    <w:p w:rsidR="00397EC9" w:rsidRPr="00397EC9" w:rsidRDefault="00397EC9" w:rsidP="00397EC9">
      <w:r w:rsidRPr="00397EC9">
        <w:t xml:space="preserve">Is there a Lasting Power of Attorney (LPA) or Deputyship for </w:t>
      </w:r>
      <w:r w:rsidR="002D18AB">
        <w:t>personal w</w:t>
      </w:r>
      <w:r w:rsidRPr="00397EC9">
        <w:t xml:space="preserve">elfare:  </w:t>
      </w:r>
      <w:r w:rsidRPr="00397EC9">
        <w:rPr>
          <w:b/>
        </w:rPr>
        <w:t>YES/NO</w:t>
      </w:r>
    </w:p>
    <w:p w:rsidR="00397EC9" w:rsidRPr="00397EC9" w:rsidRDefault="00397EC9" w:rsidP="00397EC9">
      <w:pPr>
        <w:rPr>
          <w:b/>
        </w:rPr>
      </w:pPr>
      <w:r w:rsidRPr="00397EC9">
        <w:t xml:space="preserve">If yes, has the proof of LPA or Deputyship been produced:  </w:t>
      </w:r>
      <w:r w:rsidRPr="00397EC9">
        <w:rPr>
          <w:b/>
        </w:rPr>
        <w:t xml:space="preserve">YES/NO </w:t>
      </w:r>
    </w:p>
    <w:p w:rsidR="00397EC9" w:rsidRPr="00397EC9" w:rsidRDefault="00397EC9" w:rsidP="00397EC9">
      <w:r w:rsidRPr="00397EC9">
        <w:t xml:space="preserve">Document seen by: …………………………………………………………………………………………………...  </w:t>
      </w:r>
    </w:p>
    <w:p w:rsidR="00397EC9" w:rsidRPr="00397EC9" w:rsidRDefault="00397EC9" w:rsidP="00397EC9">
      <w:pPr>
        <w:rPr>
          <w:b/>
        </w:rPr>
      </w:pPr>
      <w:r w:rsidRPr="00397EC9">
        <w:t>If proof has been shared, the LPA or Deputy may make a decision on behalf of the resident</w:t>
      </w:r>
    </w:p>
    <w:p w:rsidR="00397EC9" w:rsidRPr="00397EC9" w:rsidRDefault="00397EC9" w:rsidP="00397EC9">
      <w:r w:rsidRPr="00397EC9">
        <w:rPr>
          <w:b/>
        </w:rPr>
        <w:t>I do/I do not</w:t>
      </w:r>
      <w:r w:rsidRPr="00397EC9">
        <w:t xml:space="preserve"> wis</w:t>
      </w:r>
      <w:r w:rsidR="00C32B9A">
        <w:t xml:space="preserve">h </w:t>
      </w:r>
      <w:r w:rsidRPr="00397EC9">
        <w:t xml:space="preserve">for the flu vaccine to be given to </w:t>
      </w:r>
    </w:p>
    <w:p w:rsidR="00397EC9" w:rsidRPr="00397EC9" w:rsidRDefault="00397EC9" w:rsidP="00397EC9">
      <w:r w:rsidRPr="00397EC9">
        <w:t>Resident Name……………………………………………………………………………………………………………</w:t>
      </w:r>
    </w:p>
    <w:p w:rsidR="00397EC9" w:rsidRPr="00397EC9" w:rsidRDefault="00397EC9" w:rsidP="00397EC9">
      <w:r w:rsidRPr="00397EC9">
        <w:t>Named LPA Name…………………………………………………………………………………………………………</w:t>
      </w:r>
    </w:p>
    <w:p w:rsidR="00397EC9" w:rsidRPr="00397EC9" w:rsidRDefault="00397EC9" w:rsidP="00397EC9">
      <w:r w:rsidRPr="00397EC9">
        <w:t>Signature………………………………………………………………………………………………………………………..</w:t>
      </w:r>
    </w:p>
    <w:p w:rsidR="00397EC9" w:rsidRPr="00397EC9" w:rsidRDefault="00397EC9" w:rsidP="00397EC9">
      <w:r w:rsidRPr="00397EC9">
        <w:t>Has the person made an</w:t>
      </w:r>
      <w:r w:rsidR="002D18AB">
        <w:t>y</w:t>
      </w:r>
      <w:r w:rsidRPr="00397EC9">
        <w:t xml:space="preserve"> </w:t>
      </w:r>
      <w:r w:rsidR="002D18AB">
        <w:t>advanced decisions</w:t>
      </w:r>
      <w:r w:rsidRPr="00397EC9">
        <w:t xml:space="preserve"> about flu vaccinations? </w:t>
      </w:r>
      <w:proofErr w:type="gramStart"/>
      <w:r w:rsidRPr="00397EC9">
        <w:rPr>
          <w:b/>
        </w:rPr>
        <w:t>YES/NO</w:t>
      </w:r>
      <w:r w:rsidRPr="00397EC9">
        <w:t>.</w:t>
      </w:r>
      <w:proofErr w:type="gramEnd"/>
      <w:r w:rsidRPr="00397EC9">
        <w:t xml:space="preserve">  If yes, refer to </w:t>
      </w:r>
      <w:proofErr w:type="gramStart"/>
      <w:r w:rsidRPr="00397EC9">
        <w:t>documentation</w:t>
      </w:r>
      <w:proofErr w:type="gramEnd"/>
      <w:r w:rsidRPr="00397EC9">
        <w:t xml:space="preserve"> regarding this.</w:t>
      </w:r>
    </w:p>
    <w:p w:rsidR="00397EC9" w:rsidRPr="00397EC9" w:rsidRDefault="00397EC9" w:rsidP="00397EC9"/>
    <w:p w:rsidR="00397EC9" w:rsidRPr="00397EC9" w:rsidRDefault="00397EC9" w:rsidP="00397EC9">
      <w:proofErr w:type="gramStart"/>
      <w:r w:rsidRPr="00397EC9">
        <w:rPr>
          <w:b/>
        </w:rPr>
        <w:t>Section 3.</w:t>
      </w:r>
      <w:proofErr w:type="gramEnd"/>
      <w:r w:rsidRPr="00397EC9">
        <w:t xml:space="preserve">   </w:t>
      </w:r>
    </w:p>
    <w:p w:rsidR="00397EC9" w:rsidRPr="00397EC9" w:rsidRDefault="00397EC9" w:rsidP="00397EC9">
      <w:pPr>
        <w:rPr>
          <w:b/>
        </w:rPr>
      </w:pPr>
      <w:r w:rsidRPr="00397EC9">
        <w:t xml:space="preserve">Does (name)…………………………….………….. …………require a capacity assessment?  </w:t>
      </w:r>
      <w:r w:rsidRPr="00397EC9">
        <w:rPr>
          <w:b/>
        </w:rPr>
        <w:t xml:space="preserve">YES/NO  </w:t>
      </w:r>
    </w:p>
    <w:p w:rsidR="00397EC9" w:rsidRPr="00397EC9" w:rsidRDefault="00397EC9" w:rsidP="00397EC9">
      <w:r w:rsidRPr="00397EC9">
        <w:t>If yes state reason……………………………………………………………………………………………………………..</w:t>
      </w:r>
    </w:p>
    <w:p w:rsidR="00397EC9" w:rsidRPr="00397EC9" w:rsidRDefault="00397EC9" w:rsidP="00397EC9">
      <w:pPr>
        <w:rPr>
          <w:b/>
        </w:rPr>
      </w:pPr>
    </w:p>
    <w:p w:rsidR="00397EC9" w:rsidRDefault="00397EC9" w:rsidP="00397EC9">
      <w:pPr>
        <w:rPr>
          <w:b/>
        </w:rPr>
      </w:pPr>
    </w:p>
    <w:p w:rsidR="00397EC9" w:rsidRDefault="00397EC9" w:rsidP="00397EC9">
      <w:pPr>
        <w:rPr>
          <w:b/>
        </w:rPr>
      </w:pPr>
    </w:p>
    <w:p w:rsidR="00397EC9" w:rsidRPr="00397EC9" w:rsidRDefault="00397EC9" w:rsidP="00397EC9">
      <w:r w:rsidRPr="00397EC9">
        <w:rPr>
          <w:b/>
        </w:rPr>
        <w:t>Result of capacity assessment</w:t>
      </w:r>
      <w:r w:rsidRPr="00397EC9">
        <w:t xml:space="preserve">. </w:t>
      </w:r>
    </w:p>
    <w:p w:rsidR="00397EC9" w:rsidRPr="00397EC9" w:rsidRDefault="00397EC9" w:rsidP="00397EC9">
      <w:r w:rsidRPr="00397EC9">
        <w:t>Name:………………………………………………….</w:t>
      </w:r>
      <w:r w:rsidRPr="00397EC9">
        <w:rPr>
          <w:b/>
        </w:rPr>
        <w:t>HAS/DOES NOT HAVE</w:t>
      </w:r>
      <w:r w:rsidRPr="00397EC9">
        <w:t xml:space="preserve"> capacity to decide </w:t>
      </w:r>
      <w:r w:rsidR="002D18AB">
        <w:t>to have a</w:t>
      </w:r>
      <w:r w:rsidRPr="00397EC9">
        <w:t xml:space="preserve"> Flu Vaccination, </w:t>
      </w:r>
    </w:p>
    <w:p w:rsidR="00397EC9" w:rsidRPr="00397EC9" w:rsidRDefault="00397EC9" w:rsidP="00397EC9">
      <w:r w:rsidRPr="00397EC9">
        <w:t>The capacity assessment is recorded in …….……………………………………………………………………………..</w:t>
      </w:r>
    </w:p>
    <w:p w:rsidR="00397EC9" w:rsidRPr="00397EC9" w:rsidRDefault="00397EC9" w:rsidP="00397EC9">
      <w:r w:rsidRPr="00397EC9">
        <w:t>If capacitated, return to Section 1, if not and no LPA</w:t>
      </w:r>
      <w:r w:rsidR="002D18AB">
        <w:t xml:space="preserve"> for personal welfare</w:t>
      </w:r>
      <w:r w:rsidRPr="00397EC9">
        <w:t xml:space="preserve">, proceed to Section 4. </w:t>
      </w:r>
    </w:p>
    <w:p w:rsidR="00397EC9" w:rsidRPr="00397EC9" w:rsidRDefault="00397EC9" w:rsidP="00397EC9"/>
    <w:p w:rsidR="00397EC9" w:rsidRPr="00397EC9" w:rsidRDefault="00397EC9" w:rsidP="00397EC9">
      <w:proofErr w:type="gramStart"/>
      <w:r w:rsidRPr="00397EC9">
        <w:rPr>
          <w:b/>
        </w:rPr>
        <w:t>Section 4.</w:t>
      </w:r>
      <w:proofErr w:type="gramEnd"/>
      <w:r w:rsidRPr="00397EC9">
        <w:t xml:space="preserve">   </w:t>
      </w:r>
    </w:p>
    <w:p w:rsidR="00397EC9" w:rsidRPr="00397EC9" w:rsidRDefault="00397EC9" w:rsidP="00397EC9">
      <w:r w:rsidRPr="00397EC9">
        <w:t xml:space="preserve">If the individual lacks capacity, a best interest decision needs to be made.  </w:t>
      </w:r>
    </w:p>
    <w:p w:rsidR="00397EC9" w:rsidRPr="00397EC9" w:rsidRDefault="00397EC9" w:rsidP="00397EC9">
      <w:pPr>
        <w:rPr>
          <w:b/>
        </w:rPr>
      </w:pPr>
      <w:r w:rsidRPr="00397EC9">
        <w:rPr>
          <w:b/>
        </w:rPr>
        <w:t>Decision from Best Interests meeting</w:t>
      </w:r>
    </w:p>
    <w:p w:rsidR="00397EC9" w:rsidRPr="00397EC9" w:rsidRDefault="00397EC9" w:rsidP="00397EC9">
      <w:r w:rsidRPr="00397EC9">
        <w:t xml:space="preserve">It is agreed that (name) ………………………………………… </w:t>
      </w:r>
      <w:r w:rsidRPr="00397EC9">
        <w:rPr>
          <w:b/>
        </w:rPr>
        <w:t>will receive/not receive</w:t>
      </w:r>
      <w:r w:rsidRPr="00397EC9">
        <w:t xml:space="preserve"> the  Flu vaccination</w:t>
      </w:r>
    </w:p>
    <w:p w:rsidR="00397EC9" w:rsidRPr="00397EC9" w:rsidRDefault="00397EC9" w:rsidP="00397EC9">
      <w:r w:rsidRPr="00397EC9">
        <w:t xml:space="preserve">The best interests meeting record can be found in…………………………………………………………………….    </w:t>
      </w:r>
    </w:p>
    <w:p w:rsidR="00397EC9" w:rsidRPr="00397EC9" w:rsidRDefault="00397EC9" w:rsidP="00397EC9"/>
    <w:p w:rsidR="00397EC9" w:rsidRPr="00397EC9" w:rsidRDefault="00397EC9" w:rsidP="00397EC9">
      <w:pPr>
        <w:rPr>
          <w:b/>
        </w:rPr>
      </w:pPr>
      <w:r w:rsidRPr="00397EC9">
        <w:rPr>
          <w:b/>
        </w:rPr>
        <w:t xml:space="preserve">Any uncertainties regarding capacity and consent can be discussed with the Local Authority MCA and </w:t>
      </w:r>
      <w:proofErr w:type="spellStart"/>
      <w:r w:rsidRPr="00397EC9">
        <w:rPr>
          <w:b/>
        </w:rPr>
        <w:t>DoLS</w:t>
      </w:r>
      <w:proofErr w:type="spellEnd"/>
      <w:r w:rsidRPr="00397EC9">
        <w:rPr>
          <w:b/>
        </w:rPr>
        <w:t xml:space="preserve"> Team on 01296 382195</w:t>
      </w:r>
    </w:p>
    <w:p w:rsidR="00397EC9" w:rsidRPr="00397EC9" w:rsidRDefault="00397EC9" w:rsidP="00397EC9">
      <w:pPr>
        <w:rPr>
          <w:b/>
        </w:rPr>
      </w:pPr>
      <w:r w:rsidRPr="00397EC9">
        <w:rPr>
          <w:b/>
        </w:rPr>
        <w:t xml:space="preserve">For more guidance on capacity assessments see </w:t>
      </w:r>
      <w:hyperlink r:id="rId7" w:history="1">
        <w:r w:rsidRPr="00397EC9">
          <w:rPr>
            <w:rStyle w:val="Hyperlink"/>
            <w:b/>
          </w:rPr>
          <w:t>www.assessright.co.uk</w:t>
        </w:r>
      </w:hyperlink>
    </w:p>
    <w:p w:rsidR="00397EC9" w:rsidRPr="00397EC9" w:rsidRDefault="00397EC9" w:rsidP="00397EC9">
      <w:pPr>
        <w:rPr>
          <w:b/>
        </w:rPr>
      </w:pPr>
      <w:r w:rsidRPr="00397EC9">
        <w:rPr>
          <w:b/>
        </w:rPr>
        <w:t xml:space="preserve">For a range of information on the Mental Capacity Act see </w:t>
      </w:r>
      <w:hyperlink r:id="rId8" w:history="1">
        <w:r w:rsidRPr="00397EC9">
          <w:rPr>
            <w:rStyle w:val="Hyperlink"/>
            <w:b/>
          </w:rPr>
          <w:t>http://www.scie.org.uk/publications/mca/index.asp</w:t>
        </w:r>
      </w:hyperlink>
    </w:p>
    <w:p w:rsidR="00397EC9" w:rsidRPr="00397EC9" w:rsidRDefault="00397EC9" w:rsidP="00397EC9">
      <w:pPr>
        <w:rPr>
          <w:b/>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1684"/>
        <w:gridCol w:w="7558"/>
      </w:tblGrid>
      <w:tr w:rsidR="00397EC9" w:rsidRPr="006D2528" w:rsidTr="006D2528">
        <w:tc>
          <w:tcPr>
            <w:tcW w:w="168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7EC9" w:rsidRPr="00153C5D" w:rsidRDefault="006D2528" w:rsidP="00982BBD">
            <w:pPr>
              <w:spacing w:after="0"/>
            </w:pPr>
            <w:r w:rsidRPr="00153C5D">
              <w:t>Developed by:</w:t>
            </w:r>
          </w:p>
        </w:tc>
        <w:tc>
          <w:tcPr>
            <w:tcW w:w="755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397EC9" w:rsidRPr="00153C5D" w:rsidRDefault="006D2528" w:rsidP="00982BBD">
            <w:pPr>
              <w:spacing w:after="0" w:line="240" w:lineRule="auto"/>
            </w:pPr>
            <w:r w:rsidRPr="00153C5D">
              <w:t xml:space="preserve">Written by: </w:t>
            </w:r>
            <w:r w:rsidR="00397EC9" w:rsidRPr="00153C5D">
              <w:t>Vikki Gray</w:t>
            </w:r>
            <w:r w:rsidRPr="00153C5D">
              <w:t>, Safeguarding</w:t>
            </w:r>
            <w:r w:rsidR="00397EC9" w:rsidRPr="00153C5D">
              <w:t xml:space="preserve"> Manager, </w:t>
            </w:r>
            <w:r w:rsidR="005F5086" w:rsidRPr="00153C5D">
              <w:t>Buckinghamshire</w:t>
            </w:r>
            <w:r w:rsidR="00397EC9" w:rsidRPr="00153C5D">
              <w:t xml:space="preserve"> CCG</w:t>
            </w:r>
            <w:r w:rsidR="005F5086" w:rsidRPr="00153C5D">
              <w:t>s</w:t>
            </w:r>
            <w:r w:rsidRPr="00153C5D">
              <w:t xml:space="preserve"> </w:t>
            </w:r>
          </w:p>
          <w:p w:rsidR="008B7DA5" w:rsidRPr="00153C5D" w:rsidRDefault="008B7DA5" w:rsidP="00CA266D">
            <w:pPr>
              <w:spacing w:after="0" w:line="240" w:lineRule="auto"/>
            </w:pPr>
            <w:r w:rsidRPr="00153C5D">
              <w:t xml:space="preserve">Reviewed by: Jacqui Kent, Care Homes Pharmacist </w:t>
            </w:r>
          </w:p>
        </w:tc>
      </w:tr>
      <w:tr w:rsidR="00397EC9" w:rsidRPr="006D2528" w:rsidTr="006D2528">
        <w:tc>
          <w:tcPr>
            <w:tcW w:w="16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7EC9" w:rsidRPr="001C0343" w:rsidRDefault="00397EC9" w:rsidP="00982BBD">
            <w:pPr>
              <w:spacing w:after="0"/>
            </w:pPr>
            <w:r w:rsidRPr="001C0343">
              <w:t>Approved by:</w:t>
            </w:r>
          </w:p>
        </w:tc>
        <w:tc>
          <w:tcPr>
            <w:tcW w:w="75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A266D" w:rsidRPr="001C0343" w:rsidRDefault="001C0343" w:rsidP="00CA266D">
            <w:pPr>
              <w:spacing w:after="0" w:line="240" w:lineRule="auto"/>
              <w:rPr>
                <w:b/>
              </w:rPr>
            </w:pPr>
            <w:r w:rsidRPr="001C0343">
              <w:t>Version 5</w:t>
            </w:r>
            <w:r w:rsidR="00CA266D" w:rsidRPr="001C0343">
              <w:t xml:space="preserve"> Approved </w:t>
            </w:r>
            <w:r w:rsidR="00397EC9" w:rsidRPr="001C0343">
              <w:t xml:space="preserve">Medicines Management </w:t>
            </w:r>
            <w:r w:rsidRPr="001C0343">
              <w:t>Sub-Committee June 2018</w:t>
            </w:r>
            <w:r w:rsidR="00CA266D" w:rsidRPr="001C0343">
              <w:rPr>
                <w:b/>
              </w:rPr>
              <w:t xml:space="preserve"> </w:t>
            </w:r>
          </w:p>
          <w:p w:rsidR="00C32B9A" w:rsidRPr="001C0343" w:rsidRDefault="00C32B9A" w:rsidP="00CA266D">
            <w:pPr>
              <w:spacing w:after="0" w:line="240" w:lineRule="auto"/>
            </w:pPr>
            <w:bookmarkStart w:id="0" w:name="_GoBack"/>
            <w:bookmarkEnd w:id="0"/>
          </w:p>
        </w:tc>
      </w:tr>
      <w:tr w:rsidR="00397EC9" w:rsidRPr="00397EC9" w:rsidTr="006D2528">
        <w:tc>
          <w:tcPr>
            <w:tcW w:w="16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F5086" w:rsidRPr="001C0343" w:rsidRDefault="00397EC9" w:rsidP="00982BBD">
            <w:pPr>
              <w:spacing w:after="0"/>
            </w:pPr>
            <w:r w:rsidRPr="001C0343">
              <w:t>Review date:</w:t>
            </w:r>
            <w:r w:rsidR="00982BBD" w:rsidRPr="001C0343">
              <w:t xml:space="preserve"> </w:t>
            </w:r>
          </w:p>
        </w:tc>
        <w:tc>
          <w:tcPr>
            <w:tcW w:w="75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5086" w:rsidRPr="001C0343" w:rsidRDefault="001C0343" w:rsidP="006D2528">
            <w:pPr>
              <w:spacing w:after="0" w:line="240" w:lineRule="auto"/>
            </w:pPr>
            <w:r w:rsidRPr="001C0343">
              <w:t>June 2021</w:t>
            </w:r>
          </w:p>
        </w:tc>
      </w:tr>
    </w:tbl>
    <w:p w:rsidR="00397EC9" w:rsidRPr="00397EC9" w:rsidRDefault="00397EC9" w:rsidP="00397EC9">
      <w:pPr>
        <w:rPr>
          <w:b/>
        </w:rPr>
      </w:pPr>
    </w:p>
    <w:p w:rsidR="00D525AB" w:rsidRDefault="00D525AB"/>
    <w:sectPr w:rsidR="00D525AB" w:rsidSect="00982BBD">
      <w:headerReference w:type="default" r:id="rId9"/>
      <w:footerReference w:type="default" r:id="rId10"/>
      <w:pgSz w:w="11906" w:h="16838"/>
      <w:pgMar w:top="138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61F" w:rsidRDefault="00064BE0">
      <w:pPr>
        <w:spacing w:after="0" w:line="240" w:lineRule="auto"/>
      </w:pPr>
      <w:r>
        <w:separator/>
      </w:r>
    </w:p>
  </w:endnote>
  <w:endnote w:type="continuationSeparator" w:id="0">
    <w:p w:rsidR="00C6161F" w:rsidRDefault="00064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274961"/>
      <w:docPartObj>
        <w:docPartGallery w:val="Page Numbers (Bottom of Page)"/>
        <w:docPartUnique/>
      </w:docPartObj>
    </w:sdtPr>
    <w:sdtEndPr>
      <w:rPr>
        <w:noProof/>
      </w:rPr>
    </w:sdtEndPr>
    <w:sdtContent>
      <w:p w:rsidR="006D2528" w:rsidRDefault="006D2528">
        <w:pPr>
          <w:pStyle w:val="Footer"/>
          <w:jc w:val="right"/>
        </w:pPr>
        <w:r>
          <w:fldChar w:fldCharType="begin"/>
        </w:r>
        <w:r>
          <w:instrText xml:space="preserve"> PAGE   \* MERGEFORMAT </w:instrText>
        </w:r>
        <w:r>
          <w:fldChar w:fldCharType="separate"/>
        </w:r>
        <w:r w:rsidR="001C0343">
          <w:rPr>
            <w:noProof/>
          </w:rPr>
          <w:t>1</w:t>
        </w:r>
        <w:r>
          <w:rPr>
            <w:noProof/>
          </w:rPr>
          <w:fldChar w:fldCharType="end"/>
        </w:r>
      </w:p>
    </w:sdtContent>
  </w:sdt>
  <w:p w:rsidR="006D2528" w:rsidRDefault="006D25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61F" w:rsidRDefault="00064BE0">
      <w:pPr>
        <w:spacing w:after="0" w:line="240" w:lineRule="auto"/>
      </w:pPr>
      <w:r>
        <w:separator/>
      </w:r>
    </w:p>
  </w:footnote>
  <w:footnote w:type="continuationSeparator" w:id="0">
    <w:p w:rsidR="00C6161F" w:rsidRDefault="00064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0B4" w:rsidRDefault="001C0343">
    <w:pPr>
      <w:pStyle w:val="Header"/>
    </w:pPr>
    <w:r>
      <w:rPr>
        <w:noProof/>
        <w:lang w:eastAsia="en-GB"/>
      </w:rPr>
      <w:drawing>
        <wp:anchor distT="0" distB="0" distL="114300" distR="114300" simplePos="0" relativeHeight="251658240" behindDoc="1" locked="0" layoutInCell="1" allowOverlap="1">
          <wp:simplePos x="0" y="0"/>
          <wp:positionH relativeFrom="column">
            <wp:posOffset>4381500</wp:posOffset>
          </wp:positionH>
          <wp:positionV relativeFrom="paragraph">
            <wp:posOffset>-401955</wp:posOffset>
          </wp:positionV>
          <wp:extent cx="2019300" cy="990600"/>
          <wp:effectExtent l="0" t="0" r="0" b="0"/>
          <wp:wrapThrough wrapText="bothSides">
            <wp:wrapPolygon edited="0">
              <wp:start x="0" y="0"/>
              <wp:lineTo x="0" y="21185"/>
              <wp:lineTo x="21396" y="21185"/>
              <wp:lineTo x="2139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ckinghamshire CCG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990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EC9"/>
    <w:rsid w:val="00064BE0"/>
    <w:rsid w:val="00153C5D"/>
    <w:rsid w:val="001C0343"/>
    <w:rsid w:val="001C1509"/>
    <w:rsid w:val="002D18AB"/>
    <w:rsid w:val="00397EC9"/>
    <w:rsid w:val="003F6C1A"/>
    <w:rsid w:val="004B165D"/>
    <w:rsid w:val="00505885"/>
    <w:rsid w:val="005F5086"/>
    <w:rsid w:val="006D2528"/>
    <w:rsid w:val="0086799F"/>
    <w:rsid w:val="008B7DA5"/>
    <w:rsid w:val="008E0DB1"/>
    <w:rsid w:val="00947ACC"/>
    <w:rsid w:val="00982BBD"/>
    <w:rsid w:val="00AF564C"/>
    <w:rsid w:val="00C32B9A"/>
    <w:rsid w:val="00C6161F"/>
    <w:rsid w:val="00CA266D"/>
    <w:rsid w:val="00D525AB"/>
    <w:rsid w:val="00DB66A3"/>
    <w:rsid w:val="00E83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E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EC9"/>
  </w:style>
  <w:style w:type="character" w:styleId="Hyperlink">
    <w:name w:val="Hyperlink"/>
    <w:basedOn w:val="DefaultParagraphFont"/>
    <w:uiPriority w:val="99"/>
    <w:unhideWhenUsed/>
    <w:rsid w:val="00397EC9"/>
    <w:rPr>
      <w:color w:val="0000FF" w:themeColor="hyperlink"/>
      <w:u w:val="single"/>
    </w:rPr>
  </w:style>
  <w:style w:type="paragraph" w:styleId="Footer">
    <w:name w:val="footer"/>
    <w:basedOn w:val="Normal"/>
    <w:link w:val="FooterChar"/>
    <w:uiPriority w:val="99"/>
    <w:unhideWhenUsed/>
    <w:rsid w:val="00982B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BBD"/>
  </w:style>
  <w:style w:type="paragraph" w:styleId="BalloonText">
    <w:name w:val="Balloon Text"/>
    <w:basedOn w:val="Normal"/>
    <w:link w:val="BalloonTextChar"/>
    <w:uiPriority w:val="99"/>
    <w:semiHidden/>
    <w:unhideWhenUsed/>
    <w:rsid w:val="00982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B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E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EC9"/>
  </w:style>
  <w:style w:type="character" w:styleId="Hyperlink">
    <w:name w:val="Hyperlink"/>
    <w:basedOn w:val="DefaultParagraphFont"/>
    <w:uiPriority w:val="99"/>
    <w:unhideWhenUsed/>
    <w:rsid w:val="00397EC9"/>
    <w:rPr>
      <w:color w:val="0000FF" w:themeColor="hyperlink"/>
      <w:u w:val="single"/>
    </w:rPr>
  </w:style>
  <w:style w:type="paragraph" w:styleId="Footer">
    <w:name w:val="footer"/>
    <w:basedOn w:val="Normal"/>
    <w:link w:val="FooterChar"/>
    <w:uiPriority w:val="99"/>
    <w:unhideWhenUsed/>
    <w:rsid w:val="00982B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BBD"/>
  </w:style>
  <w:style w:type="paragraph" w:styleId="BalloonText">
    <w:name w:val="Balloon Text"/>
    <w:basedOn w:val="Normal"/>
    <w:link w:val="BalloonTextChar"/>
    <w:uiPriority w:val="99"/>
    <w:semiHidden/>
    <w:unhideWhenUsed/>
    <w:rsid w:val="00982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B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org.uk/publications/mca/index.asp" TargetMode="External"/><Relationship Id="rId3" Type="http://schemas.openxmlformats.org/officeDocument/2006/relationships/settings" Target="settings.xml"/><Relationship Id="rId7" Type="http://schemas.openxmlformats.org/officeDocument/2006/relationships/hyperlink" Target="http://www.assessright.co.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Gray (5QD) Buckinghamshire PCT</dc:creator>
  <cp:lastModifiedBy>Rebecca Waters</cp:lastModifiedBy>
  <cp:revision>2</cp:revision>
  <dcterms:created xsi:type="dcterms:W3CDTF">2018-06-26T09:10:00Z</dcterms:created>
  <dcterms:modified xsi:type="dcterms:W3CDTF">2018-06-26T09:10:00Z</dcterms:modified>
</cp:coreProperties>
</file>